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ДОКУМЕНТАЦИЯ О ПРОВЕДЕНИИ ЗАПРОСА ПРЕДЛОЖЕНИЙ</w:t>
      </w: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03433C">
        <w:rPr>
          <w:rFonts w:ascii="Times New Roman" w:hAnsi="Times New Roman" w:cs="Times New Roman"/>
          <w:b/>
          <w:sz w:val="24"/>
          <w:szCs w:val="24"/>
        </w:rPr>
        <w:t>автошин</w:t>
      </w: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  <w:r w:rsidRPr="00CD3578">
        <w:rPr>
          <w:rFonts w:ascii="Times New Roman" w:hAnsi="Times New Roman" w:cs="Times New Roman"/>
          <w:sz w:val="24"/>
          <w:szCs w:val="24"/>
        </w:rPr>
        <w:t>Министерство экономического развития Приднестровской Молдавской Республики</w:t>
      </w:r>
    </w:p>
    <w:p w:rsidR="00A11E2A" w:rsidRPr="00CD3578" w:rsidRDefault="00A11E2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C396D" w:rsidRDefault="00B013E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Министерство экономического развития Приднестровской Молдавской Республики объявляет о проведении запроса предложений на поставку </w:t>
      </w:r>
      <w:r w:rsidR="0079538C">
        <w:rPr>
          <w:rFonts w:ascii="Times New Roman" w:hAnsi="Times New Roman" w:cs="Times New Roman"/>
          <w:b/>
          <w:sz w:val="24"/>
          <w:szCs w:val="24"/>
        </w:rPr>
        <w:t>автошин.</w:t>
      </w:r>
    </w:p>
    <w:p w:rsidR="004D3EFC" w:rsidRPr="00CD3578" w:rsidRDefault="004D3EFC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96D" w:rsidRPr="0074711E" w:rsidRDefault="00D92D05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>Срок, в течение которого принимаются заявки на уч</w:t>
      </w:r>
      <w:r w:rsidR="004D3EFC">
        <w:rPr>
          <w:rFonts w:ascii="Times New Roman" w:hAnsi="Times New Roman" w:cs="Times New Roman"/>
          <w:bCs/>
          <w:sz w:val="24"/>
          <w:szCs w:val="24"/>
        </w:rPr>
        <w:t>а</w:t>
      </w:r>
      <w:r w:rsidR="00D56A2B">
        <w:rPr>
          <w:rFonts w:ascii="Times New Roman" w:hAnsi="Times New Roman" w:cs="Times New Roman"/>
          <w:bCs/>
          <w:sz w:val="24"/>
          <w:szCs w:val="24"/>
        </w:rPr>
        <w:t xml:space="preserve">стие в запросе предложений – </w:t>
      </w:r>
      <w:r w:rsidR="00D56A2B" w:rsidRPr="007471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 </w:t>
      </w:r>
      <w:r w:rsidR="00E172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 w:rsidR="006614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953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мая</w:t>
      </w:r>
      <w:r w:rsidR="00D56A2B" w:rsidRPr="007471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2021</w:t>
      </w:r>
      <w:r w:rsidRPr="007471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до </w:t>
      </w:r>
      <w:r w:rsidR="007953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E172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="007953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мая</w:t>
      </w:r>
      <w:r w:rsidR="00D56A2B" w:rsidRPr="007471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2021</w:t>
      </w:r>
      <w:r w:rsidRPr="007471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года.</w:t>
      </w:r>
    </w:p>
    <w:p w:rsidR="00D92D05" w:rsidRPr="00D56A2B" w:rsidRDefault="00D92D05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2D05" w:rsidRPr="00485178" w:rsidRDefault="00D92D05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 xml:space="preserve">Заявки на участие в запросе предложений принимаютсяв рабочие дни с </w:t>
      </w:r>
      <w:r w:rsidR="00BE16A0">
        <w:rPr>
          <w:rFonts w:ascii="Times New Roman" w:hAnsi="Times New Roman" w:cs="Times New Roman"/>
          <w:bCs/>
          <w:sz w:val="24"/>
          <w:szCs w:val="24"/>
        </w:rPr>
        <w:t>1</w:t>
      </w:r>
      <w:r w:rsidR="00B91E0D">
        <w:rPr>
          <w:rFonts w:ascii="Times New Roman" w:hAnsi="Times New Roman" w:cs="Times New Roman"/>
          <w:bCs/>
          <w:sz w:val="24"/>
          <w:szCs w:val="24"/>
        </w:rPr>
        <w:t>1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-00 ч. до </w:t>
      </w:r>
      <w:r w:rsidR="00CD3578" w:rsidRPr="00CD3578">
        <w:rPr>
          <w:rFonts w:ascii="Times New Roman" w:hAnsi="Times New Roman" w:cs="Times New Roman"/>
          <w:bCs/>
          <w:sz w:val="24"/>
          <w:szCs w:val="24"/>
        </w:rPr>
        <w:t>17</w:t>
      </w:r>
      <w:r w:rsidRPr="00CD3578">
        <w:rPr>
          <w:rFonts w:ascii="Times New Roman" w:hAnsi="Times New Roman" w:cs="Times New Roman"/>
          <w:bCs/>
          <w:sz w:val="24"/>
          <w:szCs w:val="24"/>
        </w:rPr>
        <w:t>-</w:t>
      </w:r>
      <w:r w:rsidR="00BE16A0">
        <w:rPr>
          <w:rFonts w:ascii="Times New Roman" w:hAnsi="Times New Roman" w:cs="Times New Roman"/>
          <w:bCs/>
          <w:sz w:val="24"/>
          <w:szCs w:val="24"/>
        </w:rPr>
        <w:t>0</w:t>
      </w:r>
      <w:r w:rsidRPr="00CD3578">
        <w:rPr>
          <w:rFonts w:ascii="Times New Roman" w:hAnsi="Times New Roman" w:cs="Times New Roman"/>
          <w:bCs/>
          <w:sz w:val="24"/>
          <w:szCs w:val="24"/>
        </w:rPr>
        <w:t>0 ч. по адресу: г. Тирасполь, ул.25 Октября, 100</w:t>
      </w:r>
      <w:r w:rsidR="00BE16A0">
        <w:rPr>
          <w:rFonts w:ascii="Times New Roman" w:hAnsi="Times New Roman" w:cs="Times New Roman"/>
          <w:bCs/>
          <w:sz w:val="24"/>
          <w:szCs w:val="24"/>
        </w:rPr>
        <w:t xml:space="preserve"> (каб.112)</w:t>
      </w:r>
      <w:r w:rsidR="008D34C7">
        <w:rPr>
          <w:rFonts w:ascii="Times New Roman" w:hAnsi="Times New Roman" w:cs="Times New Roman"/>
          <w:bCs/>
          <w:sz w:val="24"/>
          <w:szCs w:val="24"/>
        </w:rPr>
        <w:t>.</w:t>
      </w:r>
    </w:p>
    <w:p w:rsidR="00E9122C" w:rsidRPr="00485178" w:rsidRDefault="00E9122C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3EF" w:rsidRPr="00CD3578" w:rsidRDefault="00D92D05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Дата заседания комиссии по осуществлению закупок </w:t>
      </w:r>
      <w:r w:rsidR="00BE16A0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79538C">
        <w:rPr>
          <w:rFonts w:ascii="Times New Roman" w:hAnsi="Times New Roman" w:cs="Times New Roman"/>
          <w:sz w:val="24"/>
          <w:szCs w:val="24"/>
        </w:rPr>
        <w:t>2</w:t>
      </w:r>
      <w:r w:rsidR="00E17237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6614CE">
        <w:rPr>
          <w:rFonts w:ascii="Times New Roman" w:hAnsi="Times New Roman" w:cs="Times New Roman"/>
          <w:sz w:val="24"/>
          <w:szCs w:val="24"/>
        </w:rPr>
        <w:t xml:space="preserve"> </w:t>
      </w:r>
      <w:r w:rsidR="0079538C">
        <w:rPr>
          <w:rFonts w:ascii="Times New Roman" w:hAnsi="Times New Roman" w:cs="Times New Roman"/>
          <w:sz w:val="24"/>
          <w:szCs w:val="24"/>
        </w:rPr>
        <w:t>мая</w:t>
      </w:r>
      <w:r w:rsidR="00D56A2B">
        <w:rPr>
          <w:rFonts w:ascii="Times New Roman" w:hAnsi="Times New Roman" w:cs="Times New Roman"/>
          <w:sz w:val="24"/>
          <w:szCs w:val="24"/>
        </w:rPr>
        <w:t xml:space="preserve"> 2021</w:t>
      </w:r>
      <w:r w:rsidR="005C396D" w:rsidRPr="00CD3578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BE16A0">
        <w:rPr>
          <w:rFonts w:ascii="Times New Roman" w:hAnsi="Times New Roman" w:cs="Times New Roman"/>
          <w:sz w:val="24"/>
          <w:szCs w:val="24"/>
        </w:rPr>
        <w:t>11</w:t>
      </w:r>
      <w:r w:rsidR="005C396D" w:rsidRPr="00CD3578">
        <w:rPr>
          <w:rFonts w:ascii="Times New Roman" w:hAnsi="Times New Roman" w:cs="Times New Roman"/>
          <w:sz w:val="24"/>
          <w:szCs w:val="24"/>
        </w:rPr>
        <w:t>-00, по адресу: город Тирасполь, улица 25 Октября, 100 (конференц-зал, 4-й этаж).</w:t>
      </w:r>
    </w:p>
    <w:p w:rsidR="00FD5463" w:rsidRPr="00CD3578" w:rsidRDefault="00FD5463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531" w:rsidRPr="00CD3578" w:rsidRDefault="00B02531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550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2210"/>
        <w:gridCol w:w="5110"/>
        <w:gridCol w:w="1661"/>
      </w:tblGrid>
      <w:tr w:rsidR="00CD3578" w:rsidRPr="00CD3578" w:rsidTr="00D56A2B">
        <w:trPr>
          <w:trHeight w:val="49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578" w:rsidRPr="00CD3578" w:rsidRDefault="00CD3578" w:rsidP="00D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578" w:rsidRPr="008D34C7" w:rsidRDefault="00CD3578" w:rsidP="00D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78" w:rsidRPr="008D34C7" w:rsidRDefault="00CD3578" w:rsidP="00D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Качественные и технические характеристики объекта закупки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78" w:rsidRPr="008D34C7" w:rsidRDefault="00CD3578" w:rsidP="0079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D56A2B" w:rsidRPr="00CD3578" w:rsidTr="00D56A2B">
        <w:trPr>
          <w:trHeight w:val="28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A2B" w:rsidRPr="00CD3578" w:rsidRDefault="00D56A2B" w:rsidP="00D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A2B" w:rsidRPr="0079538C" w:rsidRDefault="0079538C" w:rsidP="007953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Автошина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A2B" w:rsidRDefault="0079538C" w:rsidP="00D56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215/60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R16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A2B" w:rsidRPr="0079538C" w:rsidRDefault="0079538C" w:rsidP="00D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D56A2B" w:rsidRPr="00CD3578" w:rsidTr="00D56A2B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A2B" w:rsidRPr="00CD3578" w:rsidRDefault="00D56A2B" w:rsidP="00D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A2B" w:rsidRPr="0079538C" w:rsidRDefault="0079538C" w:rsidP="00D56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Автошина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A2B" w:rsidRPr="0079538C" w:rsidRDefault="0079538C" w:rsidP="00D56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225/60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R17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A2B" w:rsidRPr="0079538C" w:rsidRDefault="0079538C" w:rsidP="00D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79538C" w:rsidRPr="00CD3578" w:rsidTr="00D56A2B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38C" w:rsidRPr="0079538C" w:rsidRDefault="0079538C" w:rsidP="00D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8C" w:rsidRDefault="0079538C" w:rsidP="00D56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Автошина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8C" w:rsidRPr="0079538C" w:rsidRDefault="0079538C" w:rsidP="00D56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185/60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R15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538C" w:rsidRPr="0079538C" w:rsidRDefault="0079538C" w:rsidP="00D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79538C" w:rsidRPr="00CD3578" w:rsidTr="00D56A2B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38C" w:rsidRPr="0079538C" w:rsidRDefault="0079538C" w:rsidP="00D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8C" w:rsidRDefault="0079538C" w:rsidP="00D56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Автошина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8C" w:rsidRPr="0003433C" w:rsidRDefault="0003433C" w:rsidP="00D56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185/75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R16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538C" w:rsidRPr="0003433C" w:rsidRDefault="0003433C" w:rsidP="00D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</w:tbl>
    <w:p w:rsidR="00FD5463" w:rsidRPr="00CD3578" w:rsidRDefault="00FD5463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810" w:rsidRPr="008D34C7" w:rsidRDefault="00187810" w:rsidP="008D34C7">
      <w:pPr>
        <w:spacing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 xml:space="preserve">Начальная </w:t>
      </w:r>
      <w:r w:rsidRPr="008D34C7">
        <w:rPr>
          <w:rFonts w:ascii="Times New Roman" w:hAnsi="Times New Roman" w:cs="Times New Roman"/>
          <w:b/>
          <w:sz w:val="24"/>
          <w:szCs w:val="24"/>
        </w:rPr>
        <w:t>(максимальная) цена контракта</w:t>
      </w:r>
      <w:r w:rsidRPr="008D34C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03433C">
        <w:rPr>
          <w:rFonts w:ascii="Times New Roman" w:hAnsi="Times New Roman" w:cs="Times New Roman"/>
          <w:sz w:val="24"/>
          <w:szCs w:val="24"/>
        </w:rPr>
        <w:t>10</w:t>
      </w:r>
      <w:r w:rsidR="006614CE">
        <w:rPr>
          <w:rFonts w:ascii="Times New Roman" w:hAnsi="Times New Roman" w:cs="Times New Roman"/>
          <w:sz w:val="24"/>
          <w:szCs w:val="24"/>
        </w:rPr>
        <w:t> </w:t>
      </w:r>
      <w:r w:rsidR="0003433C">
        <w:rPr>
          <w:rFonts w:ascii="Times New Roman" w:hAnsi="Times New Roman" w:cs="Times New Roman"/>
          <w:sz w:val="24"/>
          <w:szCs w:val="24"/>
        </w:rPr>
        <w:t>290</w:t>
      </w:r>
      <w:r w:rsidR="006614CE">
        <w:rPr>
          <w:rFonts w:ascii="Times New Roman" w:hAnsi="Times New Roman" w:cs="Times New Roman"/>
          <w:sz w:val="24"/>
          <w:szCs w:val="24"/>
        </w:rPr>
        <w:t xml:space="preserve"> </w:t>
      </w:r>
      <w:r w:rsidR="00CD3578" w:rsidRPr="008D34C7">
        <w:rPr>
          <w:rFonts w:ascii="Times New Roman" w:hAnsi="Times New Roman" w:cs="Times New Roman"/>
          <w:sz w:val="24"/>
          <w:szCs w:val="24"/>
        </w:rPr>
        <w:t>рубл</w:t>
      </w:r>
      <w:r w:rsidR="008D34C7" w:rsidRPr="008D34C7">
        <w:rPr>
          <w:rFonts w:ascii="Times New Roman" w:hAnsi="Times New Roman" w:cs="Times New Roman"/>
          <w:sz w:val="24"/>
          <w:szCs w:val="24"/>
        </w:rPr>
        <w:t>ей</w:t>
      </w:r>
      <w:r w:rsidRPr="008D34C7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и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№ 318-З-</w:t>
      </w:r>
      <w:r w:rsidRPr="008D34C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D34C7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Республики»</w:t>
      </w:r>
      <w:r w:rsidR="00FD5463" w:rsidRPr="008D34C7">
        <w:rPr>
          <w:rFonts w:ascii="Times New Roman" w:hAnsi="Times New Roman" w:cs="Times New Roman"/>
          <w:sz w:val="24"/>
          <w:szCs w:val="24"/>
        </w:rPr>
        <w:t xml:space="preserve"> (</w:t>
      </w:r>
      <w:r w:rsidRPr="008D34C7">
        <w:rPr>
          <w:rFonts w:ascii="Times New Roman" w:hAnsi="Times New Roman" w:cs="Times New Roman"/>
          <w:sz w:val="24"/>
          <w:szCs w:val="24"/>
        </w:rPr>
        <w:t>далее – Закон), и подпункта г) пункта 16, пунктов 26, 29 Приказа Министерства экономического развития Приднестровской Молдавской Республики от 24 декабря 2019 года № 1127 «</w:t>
      </w:r>
      <w:r w:rsidRPr="008D34C7">
        <w:rPr>
          <w:rFonts w:ascii="Times New Roman" w:hAnsi="Times New Roman" w:cs="Times New Roman"/>
          <w:color w:val="000000"/>
          <w:sz w:val="24"/>
          <w:szCs w:val="24"/>
        </w:rPr>
        <w:t>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:rsidR="00FD5463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3578">
        <w:rPr>
          <w:rFonts w:ascii="Times New Roman" w:hAnsi="Times New Roman" w:cs="Times New Roman"/>
          <w:b/>
          <w:color w:val="000000"/>
          <w:sz w:val="24"/>
          <w:szCs w:val="24"/>
        </w:rPr>
        <w:t>Условия контракта</w:t>
      </w:r>
      <w:r w:rsidR="00FD5463" w:rsidRPr="00CD357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78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необходимых условий и гарантий, подлежащих включению в контракт, определяется в статье 24 </w:t>
      </w:r>
      <w:r w:rsidRPr="00CD3578">
        <w:rPr>
          <w:rFonts w:ascii="Times New Roman" w:hAnsi="Times New Roman" w:cs="Times New Roman"/>
          <w:sz w:val="24"/>
          <w:szCs w:val="24"/>
        </w:rPr>
        <w:t>Закона Приднестровской Молдавской Республики «О закупках в Приднестровской Молдавской Республики»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Контракт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 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При заключении контракта указывается, что цена контракта является твердой и определяется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Законом.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контракт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lastRenderedPageBreak/>
        <w:t>В контракт может быть включено условие о возможности одностороннего отказа от исполнения контракта.</w:t>
      </w:r>
    </w:p>
    <w:p w:rsidR="00B44C05" w:rsidRPr="00CD3578" w:rsidRDefault="00B44C05" w:rsidP="008D34C7">
      <w:pPr>
        <w:pStyle w:val="a3"/>
        <w:tabs>
          <w:tab w:val="left" w:pos="284"/>
        </w:tabs>
        <w:ind w:firstLine="709"/>
        <w:jc w:val="both"/>
        <w:rPr>
          <w:lang w:bidi="he-IL"/>
        </w:rPr>
      </w:pPr>
      <w:r w:rsidRPr="00CD3578">
        <w:rPr>
          <w:lang w:bidi="he-IL"/>
        </w:rPr>
        <w:t xml:space="preserve">Изменение условий контракта допускаются по соглашению сторон в случаях, предусмотренных статьей 51 Закона Приднестровской Молдавской Республики «О закупках в Приднестровской Молдавской Республике». </w:t>
      </w:r>
    </w:p>
    <w:p w:rsidR="00D92D05" w:rsidRPr="00CD3578" w:rsidRDefault="00D92D05" w:rsidP="008D34C7">
      <w:pPr>
        <w:pStyle w:val="a3"/>
        <w:tabs>
          <w:tab w:val="left" w:pos="284"/>
        </w:tabs>
        <w:ind w:firstLine="709"/>
        <w:jc w:val="both"/>
        <w:rPr>
          <w:lang w:bidi="he-IL"/>
        </w:rPr>
      </w:pPr>
      <w:r w:rsidRPr="00CD3578">
        <w:rPr>
          <w:lang w:bidi="he-IL"/>
        </w:rPr>
        <w:t xml:space="preserve">Проект контракта </w:t>
      </w:r>
      <w:r w:rsidR="006614CE">
        <w:rPr>
          <w:lang w:bidi="he-IL"/>
        </w:rPr>
        <w:t xml:space="preserve">на поставку автошин </w:t>
      </w:r>
      <w:r w:rsidRPr="00CD3578">
        <w:rPr>
          <w:lang w:bidi="he-IL"/>
        </w:rPr>
        <w:t xml:space="preserve">опубликован на сайте </w:t>
      </w:r>
      <w:r w:rsidR="00485178">
        <w:rPr>
          <w:lang w:bidi="he-IL"/>
        </w:rPr>
        <w:t>государственной информационной системы в сфере закупок</w:t>
      </w:r>
      <w:r w:rsidRPr="00CD3578">
        <w:rPr>
          <w:lang w:bidi="he-IL"/>
        </w:rPr>
        <w:t xml:space="preserve"> и является неотъемлемой частью документации о проведении запроса предложений. 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810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Требования к содержанию заявки на участие в запросе предложений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Распоряжению № 198р.</w:t>
      </w:r>
    </w:p>
    <w:p w:rsidR="00F86D1B" w:rsidRPr="00CD3578" w:rsidRDefault="00F86D1B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Порядок проведения запроса предложений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</w:p>
    <w:p w:rsidR="00A22829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заявкам. 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:rsidR="00A22829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 xml:space="preserve">Выигравшим окончательным предложением является </w:t>
      </w:r>
      <w:r w:rsidRPr="00CD3578">
        <w:rPr>
          <w:rFonts w:ascii="Times New Roman" w:hAnsi="Times New Roman" w:cs="Times New Roman"/>
          <w:sz w:val="24"/>
          <w:szCs w:val="24"/>
        </w:rPr>
        <w:t>лучшее предложение, определенное комиссией на основании результатов оценки окончательных предложений.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 В случае если в нескольких окончательных предложениях содержатся одинаковые </w:t>
      </w:r>
      <w:r w:rsidRPr="00CD357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:rsidR="00FD5463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C05" w:rsidRPr="00CD3578" w:rsidRDefault="00A22829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Порядок и срок отзыва заявок н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а участие в запросе предложений.</w:t>
      </w:r>
    </w:p>
    <w:p w:rsidR="00296C23" w:rsidRPr="00CD3578" w:rsidRDefault="00296C2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:rsidR="00296C23" w:rsidRPr="00CD3578" w:rsidRDefault="00296C2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:rsidR="00DB309B" w:rsidRPr="00CD3578" w:rsidRDefault="00DB309B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В день, </w:t>
      </w:r>
      <w:proofErr w:type="gramStart"/>
      <w:r w:rsidRPr="00CD3578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CD3578">
        <w:rPr>
          <w:rFonts w:ascii="Times New Roman" w:hAnsi="Times New Roman" w:cs="Times New Roman"/>
          <w:sz w:val="24"/>
          <w:szCs w:val="24"/>
        </w:rPr>
        <w:t xml:space="preserve">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:rsidR="00DB309B" w:rsidRPr="00CD3578" w:rsidRDefault="00DB309B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:rsidR="00FD5463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829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 xml:space="preserve">Заключение контракта с 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победителем запроса предложений.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Контракт заключается с победителем запроса предложенийне позднее чем через 5 (пять) рабочих дней со дня размещения в информационной системе итогового протокола.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:rsidR="00FD5463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F2C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Информация о возможности одностороннего отказа от исполнения контракта.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условии, если это было предусмотрено контрактом.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D05" w:rsidRPr="0036394A" w:rsidRDefault="00A11E2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Дополнительная информация содержится в </w:t>
      </w:r>
      <w:r w:rsidR="006614CE" w:rsidRPr="00661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</w:t>
      </w:r>
      <w:r w:rsidRPr="00661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вещении о проведении запроса предложений на </w:t>
      </w:r>
      <w:r w:rsidR="00E9122C" w:rsidRPr="00661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закупку </w:t>
      </w:r>
      <w:r w:rsidR="0003433C" w:rsidRPr="00661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автошин</w:t>
      </w:r>
      <w:r w:rsidR="00E912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опубликованном на сайте </w:t>
      </w:r>
      <w:r w:rsidR="00485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государственной </w:t>
      </w:r>
      <w:r w:rsidR="0036394A" w:rsidRPr="0048517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 систем</w:t>
      </w:r>
      <w:r w:rsidR="00BE16A0" w:rsidRPr="0048517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36394A" w:rsidRPr="00485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закупок</w:t>
      </w:r>
      <w:r w:rsidR="0036394A"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Приднестровской Молдавской Республики.</w:t>
      </w:r>
    </w:p>
    <w:sectPr w:rsidR="00D92D05" w:rsidRPr="0036394A" w:rsidSect="007D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209AD"/>
    <w:multiLevelType w:val="multilevel"/>
    <w:tmpl w:val="CE3669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13EA"/>
    <w:rsid w:val="0003433C"/>
    <w:rsid w:val="0003633A"/>
    <w:rsid w:val="00187810"/>
    <w:rsid w:val="001C35F2"/>
    <w:rsid w:val="00296C23"/>
    <w:rsid w:val="0036394A"/>
    <w:rsid w:val="00485178"/>
    <w:rsid w:val="004D3EFC"/>
    <w:rsid w:val="005C396D"/>
    <w:rsid w:val="006614CE"/>
    <w:rsid w:val="0074711E"/>
    <w:rsid w:val="0079538C"/>
    <w:rsid w:val="007D73EF"/>
    <w:rsid w:val="00806BB5"/>
    <w:rsid w:val="00825F9E"/>
    <w:rsid w:val="008645A7"/>
    <w:rsid w:val="008D34C7"/>
    <w:rsid w:val="00901DA2"/>
    <w:rsid w:val="00A11E2A"/>
    <w:rsid w:val="00A22829"/>
    <w:rsid w:val="00B013EA"/>
    <w:rsid w:val="00B02531"/>
    <w:rsid w:val="00B44C05"/>
    <w:rsid w:val="00B91E0D"/>
    <w:rsid w:val="00BE16A0"/>
    <w:rsid w:val="00CD3578"/>
    <w:rsid w:val="00D44FDE"/>
    <w:rsid w:val="00D56A2B"/>
    <w:rsid w:val="00D92D05"/>
    <w:rsid w:val="00DB309B"/>
    <w:rsid w:val="00E17237"/>
    <w:rsid w:val="00E9122C"/>
    <w:rsid w:val="00EA76FD"/>
    <w:rsid w:val="00F86D1B"/>
    <w:rsid w:val="00F91F2C"/>
    <w:rsid w:val="00FD5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F87F"/>
  <w15:docId w15:val="{551718A5-5A75-4276-8557-275045CA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44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vasilieva_y</dc:creator>
  <cp:keywords/>
  <dc:description/>
  <cp:lastModifiedBy>pavlenko-s</cp:lastModifiedBy>
  <cp:revision>26</cp:revision>
  <dcterms:created xsi:type="dcterms:W3CDTF">2020-05-13T11:02:00Z</dcterms:created>
  <dcterms:modified xsi:type="dcterms:W3CDTF">2021-05-20T05:33:00Z</dcterms:modified>
</cp:coreProperties>
</file>